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42" w:rsidRDefault="00074E42" w:rsidP="00E22F30">
      <w:pPr>
        <w:wordWrap/>
        <w:spacing w:line="10" w:lineRule="atLeas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</w:p>
    <w:p w:rsidR="00EC50F6" w:rsidRPr="00EC50F6" w:rsidRDefault="00EC50F6" w:rsidP="00E22F30">
      <w:pPr>
        <w:wordWrap/>
        <w:spacing w:line="10" w:lineRule="atLeast"/>
        <w:jc w:val="center"/>
        <w:rPr>
          <w:rFonts w:ascii="맑은 고딕" w:eastAsia="맑은 고딕" w:hAnsi="맑은 고딕" w:cs="Tahoma"/>
          <w:bCs/>
          <w:color w:val="000000"/>
          <w:kern w:val="0"/>
          <w:sz w:val="22"/>
        </w:rPr>
      </w:pPr>
      <w:bookmarkStart w:id="0" w:name="_GoBack"/>
      <w:bookmarkEnd w:id="0"/>
      <w:r w:rsidRPr="00EC50F6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후 원 신 청 서</w:t>
      </w:r>
    </w:p>
    <w:tbl>
      <w:tblPr>
        <w:tblW w:w="99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084"/>
        <w:gridCol w:w="378"/>
        <w:gridCol w:w="4263"/>
      </w:tblGrid>
      <w:tr w:rsidR="00EC50F6" w:rsidRPr="00EC50F6" w:rsidTr="00EC50F6">
        <w:trPr>
          <w:trHeight w:val="437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22F30">
            <w:pPr>
              <w:widowControl/>
              <w:wordWrap/>
              <w:autoSpaceDE/>
              <w:autoSpaceDN/>
              <w:snapToGrid w:val="0"/>
              <w:spacing w:after="0" w:line="1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후원사</w:t>
            </w:r>
            <w:proofErr w:type="spellEnd"/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정보</w:t>
            </w:r>
          </w:p>
        </w:tc>
      </w:tr>
      <w:tr w:rsidR="00EC50F6" w:rsidRPr="00EC50F6" w:rsidTr="00EC50F6">
        <w:trPr>
          <w:trHeight w:val="417"/>
          <w:jc w:val="center"/>
        </w:trPr>
        <w:tc>
          <w:tcPr>
            <w:tcW w:w="5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회사명 :</w:t>
            </w:r>
            <w:proofErr w:type="gramEnd"/>
          </w:p>
        </w:tc>
        <w:tc>
          <w:tcPr>
            <w:tcW w:w="4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대표자명 :</w:t>
            </w:r>
            <w:proofErr w:type="gramEnd"/>
          </w:p>
        </w:tc>
      </w:tr>
      <w:tr w:rsidR="00EC50F6" w:rsidRPr="00EC50F6" w:rsidTr="00EC50F6">
        <w:trPr>
          <w:trHeight w:val="417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</w:p>
        </w:tc>
      </w:tr>
      <w:tr w:rsidR="00EC50F6" w:rsidRPr="00EC50F6" w:rsidTr="00EC50F6">
        <w:trPr>
          <w:trHeight w:val="417"/>
          <w:jc w:val="center"/>
        </w:trPr>
        <w:tc>
          <w:tcPr>
            <w:tcW w:w="5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담당자 / </w:t>
            </w: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직급 :</w:t>
            </w:r>
            <w:proofErr w:type="gramEnd"/>
          </w:p>
        </w:tc>
        <w:tc>
          <w:tcPr>
            <w:tcW w:w="4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 :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C50F6" w:rsidRPr="00EC50F6" w:rsidTr="00EC50F6">
        <w:trPr>
          <w:trHeight w:val="417"/>
          <w:jc w:val="center"/>
        </w:trPr>
        <w:tc>
          <w:tcPr>
            <w:tcW w:w="5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Tel :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Fax :</w:t>
            </w:r>
            <w:proofErr w:type="gramEnd"/>
          </w:p>
        </w:tc>
      </w:tr>
      <w:tr w:rsidR="00EC50F6" w:rsidRPr="00EC50F6" w:rsidTr="00EC50F6">
        <w:trPr>
          <w:trHeight w:val="2224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1B2B7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rPr>
                <w:rFonts w:ascii="맑은 고딕" w:eastAsia="맑은 고딕" w:hAnsi="맑은 고딕" w:cs="Times New Roman"/>
                <w:b/>
                <w:bCs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본인(본 업체는)은 </w:t>
            </w:r>
            <w:r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201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8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년 제</w:t>
            </w:r>
            <w:r w:rsidR="00634EB4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2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5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차 </w:t>
            </w:r>
            <w:proofErr w:type="spellStart"/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대한외과대사영양학회</w:t>
            </w:r>
            <w:proofErr w:type="spellEnd"/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학술대회 및 201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8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국제 심포지엄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후원내역에 동의하여, 후원 신청금액의 50%</w:t>
            </w:r>
            <w:r w:rsidR="00634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634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원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)을 납입함과 동시에 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201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8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년 </w:t>
            </w:r>
            <w:r w:rsidR="00634EB4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2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5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차 </w:t>
            </w:r>
            <w:proofErr w:type="spellStart"/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대한외과대사영양학회</w:t>
            </w:r>
            <w:proofErr w:type="spellEnd"/>
            <w:r w:rsidR="00960E48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</w:t>
            </w:r>
            <w:r w:rsidR="00960E48">
              <w:rPr>
                <w:rFonts w:ascii="맑은 고딕" w:eastAsia="맑은 고딕" w:hAnsi="맑은 고딕" w:cs="Times New Roman"/>
                <w:b/>
                <w:bCs/>
                <w:szCs w:val="20"/>
              </w:rPr>
              <w:t>학술대회</w:t>
            </w:r>
            <w:r w:rsidR="00960E48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및 201</w:t>
            </w:r>
            <w:r w:rsidR="007B769F">
              <w:rPr>
                <w:rFonts w:ascii="맑은 고딕" w:eastAsia="맑은 고딕" w:hAnsi="맑은 고딕" w:cs="Times New Roman"/>
                <w:b/>
                <w:bCs/>
                <w:szCs w:val="20"/>
              </w:rPr>
              <w:t>8</w:t>
            </w:r>
            <w:r w:rsidRPr="00EC50F6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국제 심포지엄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에 공식 후원하고자 다음과 같이 신청합니다. </w:t>
            </w:r>
          </w:p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rPr>
                <w:rFonts w:ascii="맑은 고딕" w:eastAsia="맑은 고딕" w:hAnsi="맑은 고딕" w:cs="굴림"/>
                <w:bCs/>
                <w:color w:val="BD3D3D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잔액은 20 년 월 일까지 납부할 것을 약정하며, 납입한 </w:t>
            </w:r>
            <w:proofErr w:type="spell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후원비</w:t>
            </w:r>
            <w:proofErr w:type="spell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전액은 환불되지 않음을 확인합니다.</w:t>
            </w:r>
          </w:p>
          <w:p w:rsidR="006D190B" w:rsidRDefault="006D190B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880" w:firstLineChars="2600" w:firstLine="5200"/>
              <w:rPr>
                <w:rFonts w:ascii="맑은 고딕" w:eastAsia="맑은 고딕" w:hAnsi="맑은 고딕" w:cs="굴림"/>
                <w:color w:val="292526"/>
                <w:kern w:val="0"/>
                <w:szCs w:val="20"/>
              </w:rPr>
            </w:pPr>
          </w:p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880" w:firstLineChars="2600" w:firstLine="5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날짜 :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 201</w:t>
            </w:r>
            <w:r w:rsidRPr="00EC50F6">
              <w:rPr>
                <w:rFonts w:ascii="맑은 고딕" w:eastAsia="맑은 고딕" w:hAnsi="맑은 고딕" w:cs="굴림"/>
                <w:color w:val="292526"/>
                <w:kern w:val="0"/>
                <w:szCs w:val="20"/>
              </w:rPr>
              <w:t xml:space="preserve"> 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년   월   일 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  <w:u w:val="single" w:color="292526"/>
              </w:rPr>
              <w:t xml:space="preserve">    </w:t>
            </w:r>
            <w:r w:rsidRPr="00EC50F6">
              <w:rPr>
                <w:rFonts w:ascii="맑은 고딕" w:eastAsia="맑은 고딕" w:hAnsi="맑은 고딕" w:cs="굴림"/>
                <w:color w:val="292526"/>
                <w:kern w:val="0"/>
                <w:szCs w:val="20"/>
                <w:u w:val="single" w:color="292526"/>
              </w:rPr>
              <w:t xml:space="preserve">   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  <w:u w:val="single" w:color="292526"/>
              </w:rPr>
              <w:t xml:space="preserve">    (인) </w:t>
            </w:r>
          </w:p>
        </w:tc>
      </w:tr>
      <w:tr w:rsidR="00EC50F6" w:rsidRPr="00EC50F6" w:rsidTr="00EC50F6">
        <w:trPr>
          <w:trHeight w:val="437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후원신청 내역</w:t>
            </w:r>
          </w:p>
        </w:tc>
      </w:tr>
      <w:tr w:rsidR="00EC50F6" w:rsidRPr="00EC50F6" w:rsidTr="00EC50F6">
        <w:trPr>
          <w:trHeight w:val="365"/>
          <w:jc w:val="center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프로그램</w:t>
            </w: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금액</w:t>
            </w:r>
          </w:p>
        </w:tc>
      </w:tr>
      <w:tr w:rsidR="00EC50F6" w:rsidRPr="00EC50F6" w:rsidTr="00EC50F6">
        <w:trPr>
          <w:trHeight w:val="393"/>
          <w:jc w:val="center"/>
        </w:trPr>
        <w:tc>
          <w:tcPr>
            <w:tcW w:w="219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후원등급</w:t>
            </w: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Diamond 스폰서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634EB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KRW </w:t>
            </w:r>
            <w:r w:rsidR="006D19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0,000,000 (VAT 별도)</w:t>
            </w:r>
          </w:p>
        </w:tc>
      </w:tr>
      <w:tr w:rsidR="00EC50F6" w:rsidRPr="00EC50F6" w:rsidTr="00EC50F6">
        <w:trPr>
          <w:trHeight w:val="382"/>
          <w:jc w:val="center"/>
        </w:trPr>
        <w:tc>
          <w:tcPr>
            <w:tcW w:w="219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Platinum 스폰서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634EB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KRW </w:t>
            </w:r>
            <w:r w:rsidR="006D19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0,000,000 (VAT 별도)</w:t>
            </w:r>
          </w:p>
        </w:tc>
      </w:tr>
      <w:tr w:rsidR="00EC50F6" w:rsidRPr="00EC50F6" w:rsidTr="00EC50F6">
        <w:trPr>
          <w:trHeight w:val="404"/>
          <w:jc w:val="center"/>
        </w:trPr>
        <w:tc>
          <w:tcPr>
            <w:tcW w:w="219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Gold 스폰서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634EB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KRW </w:t>
            </w:r>
            <w:r w:rsidR="006D19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0,000,000 (VAT 별도)</w:t>
            </w:r>
          </w:p>
        </w:tc>
      </w:tr>
      <w:tr w:rsidR="00EC50F6" w:rsidRPr="00EC50F6" w:rsidTr="00EC50F6">
        <w:trPr>
          <w:trHeight w:val="404"/>
          <w:jc w:val="center"/>
        </w:trPr>
        <w:tc>
          <w:tcPr>
            <w:tcW w:w="219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Silver 스폰서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634EB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KRW </w:t>
            </w:r>
            <w:r w:rsidR="006D19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0,000,000 (VAT 별도)</w:t>
            </w:r>
          </w:p>
        </w:tc>
      </w:tr>
      <w:tr w:rsidR="00EC50F6" w:rsidRPr="00EC50F6" w:rsidTr="00EC50F6">
        <w:trPr>
          <w:trHeight w:val="404"/>
          <w:jc w:val="center"/>
        </w:trPr>
        <w:tc>
          <w:tcPr>
            <w:tcW w:w="219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Bronze 스폰서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634EB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KRW </w:t>
            </w:r>
            <w:r w:rsidR="00634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,000,000 (VAT 별도)</w:t>
            </w:r>
          </w:p>
        </w:tc>
      </w:tr>
      <w:tr w:rsidR="00EC50F6" w:rsidRPr="00EC50F6" w:rsidTr="00EC50F6">
        <w:trPr>
          <w:trHeight w:val="404"/>
          <w:jc w:val="center"/>
        </w:trPr>
        <w:tc>
          <w:tcPr>
            <w:tcW w:w="219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􀂉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 타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C50F6" w:rsidRPr="00EC50F6" w:rsidTr="00EC50F6">
        <w:trPr>
          <w:trHeight w:val="424"/>
          <w:jc w:val="center"/>
        </w:trPr>
        <w:tc>
          <w:tcPr>
            <w:tcW w:w="566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합 계</w:t>
            </w:r>
          </w:p>
        </w:tc>
        <w:tc>
          <w:tcPr>
            <w:tcW w:w="426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KRW :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C50F6" w:rsidRPr="00EC50F6" w:rsidTr="00EC50F6">
        <w:trPr>
          <w:trHeight w:val="437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proofErr w:type="spellStart"/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후원비</w:t>
            </w:r>
            <w:proofErr w:type="spellEnd"/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납입</w:t>
            </w:r>
          </w:p>
        </w:tc>
      </w:tr>
      <w:tr w:rsidR="00EC50F6" w:rsidRPr="00EC50F6" w:rsidTr="006D190B">
        <w:trPr>
          <w:trHeight w:val="1117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Pr="00EC50F6" w:rsidRDefault="00EC50F6" w:rsidP="007B769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납입방법: 계좌이체</w:t>
            </w:r>
          </w:p>
          <w:p w:rsidR="00EC50F6" w:rsidRPr="00EC50F6" w:rsidRDefault="00EC50F6" w:rsidP="007B769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은 행 명: </w:t>
            </w:r>
            <w:r w:rsidR="00634EB4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신한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은행 100-</w:t>
            </w:r>
            <w:r w:rsidR="00634EB4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031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-</w:t>
            </w:r>
            <w:r w:rsidR="00634EB4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466195</w:t>
            </w:r>
          </w:p>
          <w:p w:rsidR="00EC50F6" w:rsidRPr="00EC50F6" w:rsidRDefault="00EC50F6" w:rsidP="007B769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예 금 주: </w:t>
            </w:r>
            <w:proofErr w:type="spellStart"/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대한외과대사영양학회</w:t>
            </w:r>
            <w:proofErr w:type="spellEnd"/>
          </w:p>
        </w:tc>
      </w:tr>
      <w:tr w:rsidR="00EC50F6" w:rsidRPr="006D190B" w:rsidTr="00EC50F6">
        <w:trPr>
          <w:trHeight w:val="436"/>
          <w:jc w:val="center"/>
        </w:trPr>
        <w:tc>
          <w:tcPr>
            <w:tcW w:w="9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0F6" w:rsidRDefault="00EC50F6" w:rsidP="00EC50F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C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 신청서 제출</w:t>
            </w:r>
          </w:p>
          <w:p w:rsidR="006D190B" w:rsidRPr="00EC50F6" w:rsidRDefault="006D190B" w:rsidP="006D190B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jc w:val="left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KSSMN201</w:t>
            </w:r>
            <w:r>
              <w:rPr>
                <w:rFonts w:ascii="맑은 고딕" w:eastAsia="맑은 고딕" w:hAnsi="맑은 고딕" w:cs="굴림"/>
                <w:color w:val="292526"/>
                <w:kern w:val="0"/>
                <w:szCs w:val="20"/>
              </w:rPr>
              <w:t>8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 사무국</w:t>
            </w:r>
            <w:r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 xml:space="preserve">서울시 강남구 밤고개로 1길, 10 </w:t>
            </w:r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현대벤쳐빌</w:t>
            </w:r>
            <w:proofErr w:type="spellEnd"/>
            <w:r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 xml:space="preserve"> 528호</w:t>
            </w:r>
          </w:p>
          <w:p w:rsidR="006D190B" w:rsidRPr="00EC50F6" w:rsidRDefault="006D190B" w:rsidP="006D190B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Tel :</w:t>
            </w:r>
            <w:proofErr w:type="gramEnd"/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EC50F6">
              <w:rPr>
                <w:rFonts w:ascii="맑은 고딕" w:eastAsia="맑은 고딕" w:hAnsi="맑은 고딕" w:cs="굴림"/>
                <w:bCs/>
                <w:color w:val="292526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Cs/>
                <w:color w:val="292526"/>
                <w:kern w:val="0"/>
                <w:szCs w:val="20"/>
              </w:rPr>
              <w:t>459</w:t>
            </w:r>
            <w:r w:rsidRPr="00EC50F6">
              <w:rPr>
                <w:rFonts w:ascii="맑은 고딕" w:eastAsia="맑은 고딕" w:hAnsi="맑은 고딕" w:cs="굴림"/>
                <w:bCs/>
                <w:color w:val="292526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Cs/>
                <w:color w:val="292526"/>
                <w:kern w:val="0"/>
                <w:szCs w:val="20"/>
              </w:rPr>
              <w:t>8252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   </w:t>
            </w:r>
            <w:r w:rsidRPr="00EC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Fax :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 0</w:t>
            </w:r>
            <w:r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>2</w:t>
            </w:r>
            <w:r w:rsidRPr="00EC50F6">
              <w:rPr>
                <w:rFonts w:ascii="맑은 고딕" w:eastAsia="맑은 고딕" w:hAnsi="맑은 고딕" w:cs="굴림"/>
                <w:bCs/>
                <w:color w:val="292526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Cs/>
                <w:color w:val="292526"/>
                <w:kern w:val="0"/>
                <w:szCs w:val="20"/>
              </w:rPr>
              <w:t>459</w:t>
            </w:r>
            <w:r w:rsidRPr="00EC50F6">
              <w:rPr>
                <w:rFonts w:ascii="맑은 고딕" w:eastAsia="맑은 고딕" w:hAnsi="맑은 고딕" w:cs="굴림" w:hint="eastAsia"/>
                <w:bCs/>
                <w:color w:val="292526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Cs/>
                <w:color w:val="292526"/>
                <w:kern w:val="0"/>
                <w:szCs w:val="20"/>
              </w:rPr>
              <w:t>8256</w:t>
            </w:r>
            <w:r w:rsidRPr="00EC50F6">
              <w:rPr>
                <w:rFonts w:ascii="맑은 고딕" w:eastAsia="맑은 고딕" w:hAnsi="맑은 고딕" w:cs="굴림" w:hint="eastAsia"/>
                <w:color w:val="292526"/>
                <w:kern w:val="0"/>
                <w:szCs w:val="20"/>
              </w:rPr>
              <w:t xml:space="preserve">   E-mail: </w:t>
            </w:r>
            <w:hyperlink r:id="rId8" w:tgtFrame="_blank" w:history="1">
              <w:r w:rsidR="000128B9">
                <w:rPr>
                  <w:rStyle w:val="a9"/>
                  <w:rFonts w:ascii="맑은 고딕" w:eastAsia="맑은 고딕" w:hAnsi="맑은 고딕" w:hint="eastAsia"/>
                  <w:sz w:val="22"/>
                </w:rPr>
                <w:t>kssmn2010@daum.net</w:t>
              </w:r>
            </w:hyperlink>
            <w:r w:rsidR="000128B9">
              <w:rPr>
                <w:rFonts w:hint="eastAsia"/>
              </w:rPr>
              <w:t>, </w:t>
            </w:r>
            <w:hyperlink r:id="rId9" w:tgtFrame="_blank" w:history="1">
              <w:r w:rsidR="000128B9">
                <w:rPr>
                  <w:rStyle w:val="a9"/>
                  <w:rFonts w:ascii="맑은 고딕" w:eastAsia="맑은 고딕" w:hAnsi="맑은 고딕" w:hint="eastAsia"/>
                  <w:sz w:val="22"/>
                </w:rPr>
                <w:t>kssmn2010@gmail.com</w:t>
              </w:r>
            </w:hyperlink>
          </w:p>
        </w:tc>
      </w:tr>
    </w:tbl>
    <w:p w:rsidR="00291C33" w:rsidRPr="00EC50F6" w:rsidRDefault="00291C33" w:rsidP="007B769F">
      <w:pPr>
        <w:jc w:val="left"/>
      </w:pPr>
    </w:p>
    <w:sectPr w:rsidR="00291C33" w:rsidRPr="00EC50F6" w:rsidSect="006C54FD">
      <w:headerReference w:type="default" r:id="rId10"/>
      <w:pgSz w:w="11906" w:h="16838"/>
      <w:pgMar w:top="1701" w:right="1440" w:bottom="1440" w:left="1440" w:header="851" w:footer="992" w:gutter="0"/>
      <w:pgBorders w:offsetFrom="page">
        <w:top w:val="single" w:sz="2" w:space="24" w:color="000000" w:themeColor="text1"/>
        <w:left w:val="single" w:sz="2" w:space="24" w:color="000000" w:themeColor="text1"/>
        <w:bottom w:val="single" w:sz="2" w:space="24" w:color="000000" w:themeColor="text1"/>
        <w:right w:val="single" w:sz="2" w:space="24" w:color="000000" w:themeColor="text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B" w:rsidRDefault="00FF13AB" w:rsidP="00291C33">
      <w:pPr>
        <w:spacing w:after="0" w:line="240" w:lineRule="auto"/>
      </w:pPr>
      <w:r>
        <w:separator/>
      </w:r>
    </w:p>
  </w:endnote>
  <w:endnote w:type="continuationSeparator" w:id="0">
    <w:p w:rsidR="00FF13AB" w:rsidRDefault="00FF13AB" w:rsidP="0029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-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B" w:rsidRDefault="00FF13AB" w:rsidP="00291C33">
      <w:pPr>
        <w:spacing w:after="0" w:line="240" w:lineRule="auto"/>
      </w:pPr>
      <w:r>
        <w:separator/>
      </w:r>
    </w:p>
  </w:footnote>
  <w:footnote w:type="continuationSeparator" w:id="0">
    <w:p w:rsidR="00FF13AB" w:rsidRDefault="00FF13AB" w:rsidP="0029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99" w:rsidRDefault="009F0899" w:rsidP="00771D0F">
    <w:pPr>
      <w:pStyle w:val="hstyle0"/>
      <w:spacing w:line="312" w:lineRule="auto"/>
    </w:pPr>
    <w:r>
      <w:rPr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6AAE0E38" wp14:editId="32645F80">
          <wp:simplePos x="0" y="0"/>
          <wp:positionH relativeFrom="column">
            <wp:posOffset>-190500</wp:posOffset>
          </wp:positionH>
          <wp:positionV relativeFrom="paragraph">
            <wp:posOffset>21590</wp:posOffset>
          </wp:positionV>
          <wp:extent cx="752475" cy="752475"/>
          <wp:effectExtent l="0" t="0" r="9525" b="9525"/>
          <wp:wrapNone/>
          <wp:docPr id="14" name="그림 14" descr="외과대사최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외과대사최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EB4" w:rsidRPr="005931EF" w:rsidRDefault="00634EB4" w:rsidP="00960E48">
    <w:pPr>
      <w:pStyle w:val="hstyle0"/>
      <w:spacing w:line="312" w:lineRule="auto"/>
      <w:ind w:firstLineChars="400" w:firstLine="1100"/>
      <w:rPr>
        <w:rFonts w:ascii="Times New Roman" w:hAnsi="Times New Roman" w:cs="Times New Roman"/>
        <w:b/>
        <w:color w:val="000000" w:themeColor="text1"/>
        <w:sz w:val="28"/>
        <w:szCs w:val="28"/>
      </w:rPr>
    </w:pPr>
    <w:r>
      <w:rPr>
        <w:rFonts w:ascii="Times New Roman" w:hAnsi="Times New Roman" w:cs="Times New Roman" w:hint="eastAsia"/>
        <w:b/>
        <w:color w:val="000000" w:themeColor="text1"/>
        <w:sz w:val="28"/>
        <w:szCs w:val="28"/>
      </w:rPr>
      <w:t>2</w:t>
    </w:r>
    <w:r w:rsidR="005508EE">
      <w:rPr>
        <w:rFonts w:ascii="Times New Roman" w:hAnsi="Times New Roman" w:cs="Times New Roman"/>
        <w:b/>
        <w:color w:val="000000" w:themeColor="text1"/>
        <w:sz w:val="28"/>
        <w:szCs w:val="28"/>
      </w:rPr>
      <w:t>5</w:t>
    </w:r>
    <w:r w:rsidR="005508EE">
      <w:rPr>
        <w:rFonts w:ascii="Times New Roman" w:hAnsi="Times New Roman" w:cs="Times New Roman" w:hint="eastAsia"/>
        <w:b/>
        <w:color w:val="000000" w:themeColor="text1"/>
        <w:sz w:val="28"/>
        <w:szCs w:val="28"/>
        <w:vertAlign w:val="superscript"/>
      </w:rPr>
      <w:t xml:space="preserve"> </w:t>
    </w:r>
    <w:proofErr w:type="spellStart"/>
    <w:r w:rsidR="005508EE">
      <w:rPr>
        <w:rFonts w:ascii="Times New Roman" w:hAnsi="Times New Roman" w:cs="Times New Roman" w:hint="eastAsia"/>
        <w:b/>
        <w:color w:val="000000" w:themeColor="text1"/>
        <w:sz w:val="28"/>
        <w:szCs w:val="28"/>
        <w:vertAlign w:val="superscript"/>
      </w:rPr>
      <w:t>th</w:t>
    </w:r>
    <w:proofErr w:type="spellEnd"/>
    <w:r w:rsidR="005508EE">
      <w:rPr>
        <w:rFonts w:ascii="Times New Roman" w:hAnsi="Times New Roman" w:cs="Times New Roman"/>
        <w:b/>
        <w:color w:val="000000" w:themeColor="text1"/>
        <w:sz w:val="28"/>
        <w:szCs w:val="28"/>
        <w:vertAlign w:val="superscript"/>
      </w:rPr>
      <w:t xml:space="preserve"> </w:t>
    </w:r>
    <w:r w:rsidRPr="005931EF">
      <w:rPr>
        <w:rFonts w:ascii="Times New Roman" w:hAnsi="Times New Roman" w:cs="Times New Roman"/>
        <w:b/>
        <w:color w:val="000000" w:themeColor="text1"/>
        <w:sz w:val="28"/>
        <w:szCs w:val="28"/>
      </w:rPr>
      <w:t>Congress of the KSSMN</w:t>
    </w:r>
    <w:r w:rsidRPr="005931EF">
      <w:rPr>
        <w:rFonts w:ascii="Times New Roman" w:hAnsi="Times New Roman" w:cs="Times New Roman"/>
        <w:b/>
        <w:color w:val="FF8000"/>
        <w:sz w:val="28"/>
        <w:szCs w:val="28"/>
      </w:rPr>
      <w:t xml:space="preserve"> </w:t>
    </w:r>
    <w:r w:rsidRPr="005931EF">
      <w:rPr>
        <w:rFonts w:ascii="Times New Roman" w:hAnsi="Times New Roman" w:cs="Times New Roman"/>
        <w:b/>
        <w:color w:val="000000" w:themeColor="text1"/>
        <w:sz w:val="28"/>
        <w:szCs w:val="28"/>
      </w:rPr>
      <w:t>&amp; 201</w:t>
    </w:r>
    <w:r w:rsidR="00E74988">
      <w:rPr>
        <w:rFonts w:ascii="Times New Roman" w:hAnsi="Times New Roman" w:cs="Times New Roman"/>
        <w:b/>
        <w:color w:val="000000" w:themeColor="text1"/>
        <w:sz w:val="28"/>
        <w:szCs w:val="28"/>
      </w:rPr>
      <w:t>8</w:t>
    </w:r>
    <w:r w:rsidRPr="005931EF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I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>nternational</w:t>
    </w:r>
    <w:r>
      <w:rPr>
        <w:rFonts w:ascii="Times New Roman" w:hAnsi="Times New Roman" w:cs="Times New Roman" w:hint="eastAsia"/>
        <w:b/>
        <w:color w:val="000000" w:themeColor="text1"/>
        <w:sz w:val="28"/>
        <w:szCs w:val="28"/>
      </w:rPr>
      <w:t xml:space="preserve"> </w:t>
    </w:r>
    <w:r w:rsidRPr="005931EF">
      <w:rPr>
        <w:rFonts w:ascii="Times New Roman" w:hAnsi="Times New Roman" w:cs="Times New Roman"/>
        <w:b/>
        <w:color w:val="000000" w:themeColor="text1"/>
        <w:sz w:val="28"/>
        <w:szCs w:val="28"/>
      </w:rPr>
      <w:t>Symposium</w:t>
    </w:r>
  </w:p>
  <w:p w:rsidR="009F0899" w:rsidRPr="00634EB4" w:rsidRDefault="005508EE" w:rsidP="00E22F30">
    <w:pPr>
      <w:pStyle w:val="hstyle0"/>
      <w:spacing w:line="312" w:lineRule="auto"/>
      <w:ind w:firstLineChars="500" w:firstLine="1276"/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</w:pP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March</w:t>
    </w:r>
    <w:r>
      <w:rPr>
        <w:rFonts w:ascii="Times New Roman" w:eastAsia="OptimaLTStd-Bold" w:hAnsi="Times New Roman" w:cs="Times New Roman" w:hint="eastAsia"/>
        <w:b/>
        <w:color w:val="000000" w:themeColor="text1"/>
        <w:sz w:val="26"/>
        <w:szCs w:val="26"/>
      </w:rPr>
      <w:t xml:space="preserve"> </w:t>
    </w: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1</w:t>
    </w:r>
    <w:r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6</w:t>
    </w: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 xml:space="preserve"> (Fri) -</w:t>
    </w:r>
    <w:r>
      <w:rPr>
        <w:rFonts w:ascii="Times New Roman" w:eastAsia="OptimaLTStd-Bold" w:hAnsi="Times New Roman" w:cs="Times New Roman" w:hint="eastAsia"/>
        <w:b/>
        <w:color w:val="000000" w:themeColor="text1"/>
        <w:sz w:val="26"/>
        <w:szCs w:val="26"/>
      </w:rPr>
      <w:t xml:space="preserve"> </w:t>
    </w: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1</w:t>
    </w:r>
    <w:r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7</w:t>
    </w: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 xml:space="preserve"> (Sat), 201</w:t>
    </w:r>
    <w:r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>8</w:t>
    </w:r>
    <w:r w:rsidRPr="005931EF">
      <w:rPr>
        <w:rFonts w:ascii="Times New Roman" w:eastAsia="OptimaLTStd-Bold" w:hAnsi="Times New Roman" w:cs="Times New Roman"/>
        <w:b/>
        <w:color w:val="000000" w:themeColor="text1"/>
        <w:sz w:val="26"/>
        <w:szCs w:val="26"/>
      </w:rPr>
      <w:t xml:space="preserve"> /</w:t>
    </w:r>
    <w:r w:rsidRPr="005931EF">
      <w:rPr>
        <w:rFonts w:ascii="Times New Roman" w:hAnsi="Times New Roman" w:cs="Times New Roman"/>
        <w:b/>
        <w:color w:val="80CD00"/>
        <w:sz w:val="26"/>
        <w:szCs w:val="26"/>
      </w:rPr>
      <w:t xml:space="preserve"> </w:t>
    </w:r>
    <w:r w:rsidRPr="00D962D1">
      <w:rPr>
        <w:rFonts w:ascii="Times New Roman" w:hAnsi="Times New Roman" w:cs="Times New Roman"/>
        <w:b/>
        <w:color w:val="auto"/>
        <w:sz w:val="26"/>
        <w:szCs w:val="26"/>
      </w:rPr>
      <w:t>C</w:t>
    </w:r>
    <w:r w:rsidRPr="00D962D1">
      <w:rPr>
        <w:rFonts w:ascii="Times New Roman" w:hAnsi="Times New Roman" w:cs="Times New Roman" w:hint="eastAsia"/>
        <w:b/>
        <w:color w:val="auto"/>
        <w:sz w:val="26"/>
        <w:szCs w:val="26"/>
      </w:rPr>
      <w:t>onrad Seoul 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4E33"/>
    <w:multiLevelType w:val="hybridMultilevel"/>
    <w:tmpl w:val="69EA9DB2"/>
    <w:lvl w:ilvl="0" w:tplc="943AF346">
      <w:numFmt w:val="bullet"/>
      <w:lvlText w:val="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6EE4F92"/>
    <w:multiLevelType w:val="hybridMultilevel"/>
    <w:tmpl w:val="09102788"/>
    <w:lvl w:ilvl="0" w:tplc="93BC408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23"/>
    <w:rsid w:val="00010454"/>
    <w:rsid w:val="000128B9"/>
    <w:rsid w:val="00012CDA"/>
    <w:rsid w:val="00065978"/>
    <w:rsid w:val="00074E42"/>
    <w:rsid w:val="0007526E"/>
    <w:rsid w:val="00097A73"/>
    <w:rsid w:val="000A590B"/>
    <w:rsid w:val="000D3033"/>
    <w:rsid w:val="00132357"/>
    <w:rsid w:val="00132B61"/>
    <w:rsid w:val="0013388D"/>
    <w:rsid w:val="001771C4"/>
    <w:rsid w:val="001B2B7F"/>
    <w:rsid w:val="001F122E"/>
    <w:rsid w:val="00271F7F"/>
    <w:rsid w:val="00274BD1"/>
    <w:rsid w:val="00277D2E"/>
    <w:rsid w:val="00283977"/>
    <w:rsid w:val="00291C33"/>
    <w:rsid w:val="002C2CCB"/>
    <w:rsid w:val="003B1002"/>
    <w:rsid w:val="003B4042"/>
    <w:rsid w:val="003B4CE8"/>
    <w:rsid w:val="003D7A7F"/>
    <w:rsid w:val="004526BB"/>
    <w:rsid w:val="004634CF"/>
    <w:rsid w:val="004B3FE9"/>
    <w:rsid w:val="004D2886"/>
    <w:rsid w:val="004E0A56"/>
    <w:rsid w:val="004F1E2F"/>
    <w:rsid w:val="0052535F"/>
    <w:rsid w:val="00536FF8"/>
    <w:rsid w:val="005508EE"/>
    <w:rsid w:val="005938AA"/>
    <w:rsid w:val="00593F89"/>
    <w:rsid w:val="005E0F67"/>
    <w:rsid w:val="005E2E97"/>
    <w:rsid w:val="005E588A"/>
    <w:rsid w:val="00634EB4"/>
    <w:rsid w:val="006B5602"/>
    <w:rsid w:val="006C54FD"/>
    <w:rsid w:val="006D190B"/>
    <w:rsid w:val="006E022A"/>
    <w:rsid w:val="006F2BDD"/>
    <w:rsid w:val="007018C5"/>
    <w:rsid w:val="00771D0F"/>
    <w:rsid w:val="0077789C"/>
    <w:rsid w:val="00782EDE"/>
    <w:rsid w:val="007A4EF4"/>
    <w:rsid w:val="007B769F"/>
    <w:rsid w:val="007E42E2"/>
    <w:rsid w:val="007F52EC"/>
    <w:rsid w:val="00851906"/>
    <w:rsid w:val="00872ACA"/>
    <w:rsid w:val="00881351"/>
    <w:rsid w:val="008A01AB"/>
    <w:rsid w:val="008B79EC"/>
    <w:rsid w:val="008D3C8B"/>
    <w:rsid w:val="008F568A"/>
    <w:rsid w:val="00915557"/>
    <w:rsid w:val="00960E48"/>
    <w:rsid w:val="0097798F"/>
    <w:rsid w:val="009F0899"/>
    <w:rsid w:val="009F2F7A"/>
    <w:rsid w:val="009F79EA"/>
    <w:rsid w:val="00A560F4"/>
    <w:rsid w:val="00A8673D"/>
    <w:rsid w:val="00A91ECF"/>
    <w:rsid w:val="00AA0FB4"/>
    <w:rsid w:val="00AD7398"/>
    <w:rsid w:val="00B34B74"/>
    <w:rsid w:val="00B81E6A"/>
    <w:rsid w:val="00BA6B9E"/>
    <w:rsid w:val="00BB7A2E"/>
    <w:rsid w:val="00BC7016"/>
    <w:rsid w:val="00BD0C59"/>
    <w:rsid w:val="00C05999"/>
    <w:rsid w:val="00C518E9"/>
    <w:rsid w:val="00C84933"/>
    <w:rsid w:val="00C84B64"/>
    <w:rsid w:val="00CA094A"/>
    <w:rsid w:val="00CA2C29"/>
    <w:rsid w:val="00CB384F"/>
    <w:rsid w:val="00D219EF"/>
    <w:rsid w:val="00D962D1"/>
    <w:rsid w:val="00DA2905"/>
    <w:rsid w:val="00DB4948"/>
    <w:rsid w:val="00DB68C7"/>
    <w:rsid w:val="00E22F30"/>
    <w:rsid w:val="00E5616D"/>
    <w:rsid w:val="00E74988"/>
    <w:rsid w:val="00E94323"/>
    <w:rsid w:val="00EC50F6"/>
    <w:rsid w:val="00F11388"/>
    <w:rsid w:val="00F30E2A"/>
    <w:rsid w:val="00F66387"/>
    <w:rsid w:val="00F75104"/>
    <w:rsid w:val="00FA2032"/>
    <w:rsid w:val="00FA7E2F"/>
    <w:rsid w:val="00FF0BBA"/>
    <w:rsid w:val="00FF13A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C59D9"/>
  <w15:docId w15:val="{98DC5ACC-C543-4531-8449-A79D9293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A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9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F56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56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3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91C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91C33"/>
  </w:style>
  <w:style w:type="paragraph" w:styleId="a7">
    <w:name w:val="footer"/>
    <w:basedOn w:val="a"/>
    <w:link w:val="Char1"/>
    <w:uiPriority w:val="99"/>
    <w:unhideWhenUsed/>
    <w:rsid w:val="00291C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91C33"/>
  </w:style>
  <w:style w:type="paragraph" w:customStyle="1" w:styleId="hstyle0">
    <w:name w:val="hstyle0"/>
    <w:basedOn w:val="a"/>
    <w:rsid w:val="00771D0F"/>
    <w:pPr>
      <w:widowControl/>
      <w:wordWrap/>
      <w:autoSpaceDE/>
      <w:autoSpaceDN/>
      <w:spacing w:after="0"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8">
    <w:name w:val="No Spacing"/>
    <w:link w:val="Char2"/>
    <w:uiPriority w:val="1"/>
    <w:qFormat/>
    <w:rsid w:val="00A91ECF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8"/>
    <w:uiPriority w:val="1"/>
    <w:rsid w:val="00A91ECF"/>
    <w:rPr>
      <w:kern w:val="0"/>
      <w:sz w:val="22"/>
    </w:rPr>
  </w:style>
  <w:style w:type="character" w:styleId="a9">
    <w:name w:val="Hyperlink"/>
    <w:basedOn w:val="a0"/>
    <w:uiPriority w:val="99"/>
    <w:unhideWhenUsed/>
    <w:rsid w:val="00A560F4"/>
    <w:rPr>
      <w:color w:val="0000FF" w:themeColor="hyperlink"/>
      <w:u w:val="single"/>
    </w:rPr>
  </w:style>
  <w:style w:type="table" w:styleId="3-1">
    <w:name w:val="Medium Grid 3 Accent 1"/>
    <w:basedOn w:val="a1"/>
    <w:uiPriority w:val="69"/>
    <w:rsid w:val="009155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a">
    <w:name w:val="Strong"/>
    <w:basedOn w:val="a0"/>
    <w:uiPriority w:val="22"/>
    <w:qFormat/>
    <w:rsid w:val="000D3033"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sid w:val="007B76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mn2010@dau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smn20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7D27-22E2-4109-91B7-D90A7F93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snubh</dc:creator>
  <cp:lastModifiedBy>권지영</cp:lastModifiedBy>
  <cp:revision>3</cp:revision>
  <cp:lastPrinted>2017-11-09T05:20:00Z</cp:lastPrinted>
  <dcterms:created xsi:type="dcterms:W3CDTF">2017-11-09T05:20:00Z</dcterms:created>
  <dcterms:modified xsi:type="dcterms:W3CDTF">2017-11-09T05:21:00Z</dcterms:modified>
</cp:coreProperties>
</file>